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ORC-V-00056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19/06/2026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GRAMARCAL GRANITOS,MARMORES E CALCAREOS LTDA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000000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R$ 1.200,00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10,00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R$ 120,00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R$ 1.200,00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R$ 1.200,00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19/06/2026.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GRAMARCAL GRANITOS,MARMORES E CALCAREOS LTDA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